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E7C" w:rsidRPr="000245FA" w:rsidRDefault="00F86209" w:rsidP="00276E4D">
      <w:pPr>
        <w:pStyle w:val="a3"/>
        <w:jc w:val="center"/>
        <w:rPr>
          <w:rFonts w:ascii="Simplified Arabic" w:hAnsi="Simplified Arabic" w:cs="Simplified Arabic"/>
          <w:b/>
          <w:bCs/>
          <w:i/>
          <w:iCs/>
          <w:sz w:val="40"/>
          <w:szCs w:val="40"/>
          <w:u w:val="single"/>
          <w:rtl/>
          <w:lang w:bidi="ar-IQ"/>
        </w:rPr>
      </w:pPr>
      <w:r w:rsidRPr="000245FA">
        <w:rPr>
          <w:rFonts w:ascii="Simplified Arabic" w:hAnsi="Simplified Arabic" w:cs="Simplified Arabic" w:hint="cs"/>
          <w:b/>
          <w:bCs/>
          <w:i/>
          <w:iCs/>
          <w:sz w:val="40"/>
          <w:szCs w:val="40"/>
          <w:u w:val="single"/>
          <w:rtl/>
          <w:lang w:bidi="ar-IQ"/>
        </w:rPr>
        <w:t>المراجع و</w:t>
      </w:r>
      <w:r w:rsidR="00477E7C" w:rsidRPr="000245FA">
        <w:rPr>
          <w:rFonts w:ascii="Simplified Arabic" w:hAnsi="Simplified Arabic" w:cs="Simplified Arabic"/>
          <w:b/>
          <w:bCs/>
          <w:i/>
          <w:iCs/>
          <w:sz w:val="40"/>
          <w:szCs w:val="40"/>
          <w:u w:val="single"/>
          <w:rtl/>
          <w:lang w:bidi="ar-IQ"/>
        </w:rPr>
        <w:t>المصادر</w:t>
      </w:r>
      <w:r w:rsidR="00477E7C" w:rsidRPr="000245FA">
        <w:rPr>
          <w:rFonts w:ascii="Simplified Arabic" w:hAnsi="Simplified Arabic" w:cs="Simplified Arabic" w:hint="cs"/>
          <w:b/>
          <w:bCs/>
          <w:i/>
          <w:iCs/>
          <w:sz w:val="40"/>
          <w:szCs w:val="40"/>
          <w:u w:val="single"/>
          <w:rtl/>
          <w:lang w:bidi="ar-IQ"/>
        </w:rPr>
        <w:t xml:space="preserve"> العربية </w:t>
      </w:r>
    </w:p>
    <w:tbl>
      <w:tblPr>
        <w:tblStyle w:val="aa"/>
        <w:bidiVisual/>
        <w:tblW w:w="0" w:type="auto"/>
        <w:tblInd w:w="-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3"/>
        <w:gridCol w:w="7905"/>
      </w:tblGrid>
      <w:tr w:rsidR="00117F12" w:rsidRPr="00117F12" w:rsidTr="006E4AE9">
        <w:tc>
          <w:tcPr>
            <w:tcW w:w="993" w:type="dxa"/>
          </w:tcPr>
          <w:p w:rsidR="00117F12" w:rsidRPr="00117F12" w:rsidRDefault="00117F12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117F12" w:rsidRPr="00117F12" w:rsidRDefault="00117F12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القران الكريم 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أثير خليل إبراهيم السوداني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: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 xml:space="preserve"> تصميم بطارية اختبار لبعض المهارات الكشفية لاختبار الكشاف المتقدم في الفرق الكشفية المركزية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، رسالة ماجستير ، كلية التربية الرياضية – جامعة بغداد  ، 2012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احمد سلمان عودة وخليل يوسف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 xml:space="preserve">الإحصاء للباحث في التربية والعلوم الإنسانية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، ط1 ، دار الفكر العربي للطباعة والنشر، عمان – الأردن ،  2000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7F51EF" w:rsidP="000245FA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  <w:t>احمد</w:t>
            </w:r>
            <w:r w:rsidR="000245FA"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وعد الله حمد الله أمين الطريا</w:t>
            </w:r>
            <w:r w:rsidR="000245FA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:</w:t>
            </w:r>
            <w:r w:rsidRPr="00117F12"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u w:val="single"/>
                <w:rtl/>
              </w:rPr>
              <w:t>اتجاهات الحداثة لدى طلبة جامعة الموصل وعلاقتها ببعض المتغيرات</w:t>
            </w:r>
            <w:r w:rsidRPr="00117F12"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، رسالة ماجستير ، كلية التربية – جامعة الموصل ، 2001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احمد يحيى الزق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علم النفس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، ط1 ، دار وائل للنشر والتوزيع ، عمان – الأردن ، 2009 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أزهار عدنان عذافة :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الاتجاهات نحو الحداثة وعلاقتها بالأسلوب المعرفي ( الاندفاعي – التأملي ) لدى طلبة الجامعة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، رسالة ماجستير ، كلية التربية أبن رشد – جامعة بغداد ، 2010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أمينة محمد أمين كريم العاني :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 xml:space="preserve"> القيم السائدة لدى جامعة تكريت في ضوء بعض المتغيرات : دراسة مقارنة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، رسالة ماجستير ، كلية التربية للبنات – آداب ،  جامعة تكريت ، 2009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860B33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  <w:t>اندرو</w:t>
            </w:r>
            <w:r w:rsidR="0093650B" w:rsidRPr="00117F12"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ويبسر : </w:t>
            </w:r>
            <w:r w:rsidR="0093650B" w:rsidRPr="00117F12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u w:val="single"/>
                <w:rtl/>
              </w:rPr>
              <w:t>مدخل السوسيولوجية التنمية</w:t>
            </w:r>
            <w:r w:rsidR="0093650B" w:rsidRPr="00117F12">
              <w:rPr>
                <w:rFonts w:ascii="Simplified Arabic" w:hAnsi="Simplified Arabic" w:cs="Simplified Arabic"/>
                <w:color w:val="000000"/>
                <w:sz w:val="28"/>
                <w:szCs w:val="28"/>
                <w:u w:val="single"/>
                <w:rtl/>
              </w:rPr>
              <w:t xml:space="preserve"> </w:t>
            </w:r>
            <w:r w:rsidR="0093650B" w:rsidRPr="00117F12"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  <w:t>، ط1 ، دار الشؤون الثقافية للطباعة  ، بغداد – العراق ، 1986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7905" w:type="dxa"/>
          </w:tcPr>
          <w:p w:rsidR="0093650B" w:rsidRPr="00117F12" w:rsidRDefault="0093650B" w:rsidP="000245FA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  <w:t>انس محمد التويجر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lang w:bidi="ar-JO"/>
              </w:rPr>
              <w:t>: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JO"/>
              </w:rPr>
              <w:t>القيم الشخصية والتنظيمية و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أ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JO"/>
              </w:rPr>
              <w:t>ثرها في فاعلية المديرين في الوزارات الأردنية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  <w:t xml:space="preserve"> ,رسالة ماجستير , جامعة مؤتة ,قسم الإدارة العامة ، عمان – الأردن , 2003 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باسم محمد ولي وآخرون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المدخل إلى علم النفس الاجتماعي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، ط1 ، مكتبة دار الثقافة للنشر والتوزيع ، عمان – الأردن  ، 2004 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0245FA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  <w:rtl/>
              </w:rPr>
              <w:t>بدران بن الحسن</w:t>
            </w:r>
            <w:r w:rsidR="0093650B"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: </w:t>
            </w:r>
            <w:r w:rsidR="0093650B"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ما النهج في فكر الحداثة</w:t>
            </w:r>
            <w:r w:rsidR="0093650B"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، مقاربات لموقف المثقفين العرب </w:t>
            </w:r>
            <w:r w:rsidR="0093650B"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من الحداثة ، 2004 </w:t>
            </w:r>
            <w:r w:rsidR="0093650B" w:rsidRPr="00117F12">
              <w:rPr>
                <w:rFonts w:ascii="Simplified Arabic" w:hAnsi="Simplified Arabic" w:cs="Simplified Arabic"/>
                <w:sz w:val="28"/>
                <w:szCs w:val="28"/>
              </w:rPr>
              <w:t xml:space="preserve">                          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0245FA" w:rsidRPr="00117F12" w:rsidRDefault="00860B33" w:rsidP="000245FA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  <w:rtl/>
              </w:rPr>
              <w:t>بديع محمود مبارك القاس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</w:t>
            </w:r>
            <w:r w:rsidR="0093650B"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="0093650B"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: </w:t>
            </w:r>
            <w:r w:rsidR="0093650B"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التحدث الحضاري لتعليم الكبار ( المفهوم والديناميات والنماذج </w:t>
            </w:r>
            <w:r w:rsidR="0093650B"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)، مجلة تعليم الجماهير، العدد (22) ،  القاهرة – مصر  ،1982  .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بشرى خطاب عمر احمد السناوي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الاتجاهات نحو الحداثة وعلاقتها بموقع الضبط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، رسالة ماجستير ، مقدمة إلى مجلس كلية التربية  - جامعة تكريت ، 2005  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جمال الدين الشافعي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تربية الخلاء والحركة الكشفية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، ط1 ، دار الفكر العربي ، القاهرة – مصر ،  2003 .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جهينة سلطان و يوسف العيسى: 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التحديث في المجتمع القطري المعاصر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،  ط 1 ، شركة كاظمة للنشر والتوزيع والترجمة ، الكويت ، 1983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حسن علي حسين : 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القيمة التنبؤية للقدرات الحركية بدلالة بعض السمات الشخصية للاعبي كرة القدم بأعمار 10-12سنة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, رسالة ماجستير , كلية التربية الرياضية- جامعة بابل  ,2007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93650B">
            <w:pPr>
              <w:pStyle w:val="a3"/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  <w:t xml:space="preserve">حسني عايش : </w:t>
            </w:r>
            <w:r w:rsidRPr="00117F12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u w:val="single"/>
                <w:rtl/>
              </w:rPr>
              <w:t>الحداثة وما بعد الحداثة وانعكاسات كل منهما على</w:t>
            </w:r>
            <w:r w:rsidRPr="00117F12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u w:val="single"/>
                <w:rtl/>
              </w:rPr>
              <w:t>المجتمع والأسرة والمدرسة</w:t>
            </w:r>
            <w:r w:rsidRPr="00117F12"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، مجلة دراسات عربية ، العدد  (3) دار الطليعة ،  لبنان – بيروت   ، 1997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276E4D" w:rsidRPr="00117F12" w:rsidRDefault="0093650B" w:rsidP="00A265E9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حسني على التكمة جي :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 xml:space="preserve"> تاريخ الحركة الكشفية في العراق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، ط1، بغداد ، وزارة التربية ، المديرية العامة للمستلزمات التربوية ، 2002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حسي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ن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المحادين :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قيم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العمل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،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ط 1 ،  دار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الكنوز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للطباعة والنشر والتوزيع ،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لبنان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-بيروت ،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2002  .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حنان فلاح سليم زقوت :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الاتجاه نحو التحديث لدى طالبات الجامعة الإسلامية بغزة في ضوء بعض القيم السائدة (دراسة عاملية )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، رسالة ماجستير ، كلية التربية الجامعة الإسلامية –قسم علم النفس ،  غزة  ،2000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  <w:t xml:space="preserve">حيدر إبراهيم علي: </w:t>
            </w:r>
            <w:r w:rsidRPr="00117F12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u w:val="single"/>
                <w:rtl/>
              </w:rPr>
              <w:t>التغير الاجتماعي والتنمية مدخل نظري</w:t>
            </w:r>
            <w:r w:rsidRPr="00117F12"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،  ط1،  دار الثقافة للنشر والتوزيع  ، القاهرة – مصر ، 1982 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خالد محمود الزيود :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 xml:space="preserve"> دور مشاهدة القنوات الرياضية في نشر الثقافة الرياضية لدى طلبة جامعة اليرموك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، مجلة الجامعة الإسلامية للدراسات التربوية والنفسية ، المجلد ( 21) ، العدد ( 4) ، عمان – الأردن ،   2013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خضير كاظم الفريحات و آخرون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 xml:space="preserve">السلوك التنظيمي ( مفاهيم معاصرة )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، ط1 ، دار إثراء للنشر والتوزيع ، عمان – الأردن ، 2009 .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خليل عبد الرحمن المعايطة 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علم النفس الاجتماعي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، ط3، دار الفكر للنشر والتوزيع ، عمان- الأردن ، 2010 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93650B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خير الدين علي عويس و عصام الهلالي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الاجتماع الرياضي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، ط1 ، دار الفكر العربي ، القاهرة – مصر ، 1997 </w:t>
            </w:r>
          </w:p>
          <w:p w:rsidR="00124EB7" w:rsidRDefault="00124EB7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124EB7" w:rsidRPr="00117F12" w:rsidRDefault="00124EB7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راجحي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صابر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تأثير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الإعلام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المرئي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في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تنمية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الثقافة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الرياضية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لدى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تلاميذ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المرحلة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الثانوية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(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15-17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)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سنة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،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رسالة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ماجستير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،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كلية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العلوم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الإنسانية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والاجتماعية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قسم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التربية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البدنية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والرياضية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،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الجزائر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-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جامعة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محمد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خيضر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،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2012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رعد حمزة شكير الدجيلي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الفنون الكشفية وتطبيقاتها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، ، ط1 ، دار الكتب العلمية ، لبنان– بيروت، 2015 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55073A" w:rsidRPr="00117F12" w:rsidRDefault="0093650B" w:rsidP="00A265E9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رفعت السباعي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 xml:space="preserve">الكشاف العربي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، مجلة تصدرها الأمانة العامة للمنظمة الكشفية العربية ، العدد(37) ، القاهرة –مصر، 2003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رياض نوري عباس :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 xml:space="preserve"> بناء وتقنين مقياس للقيادة الكشفية لدى معلمي ومدرسي التربية الرياضية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، رسالة ماجستير ، كلية التربية الرياضية -جامعة البصرة ، 2007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55073A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55073A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____________ </w:t>
            </w:r>
            <w:r w:rsidR="0093650B" w:rsidRPr="0055073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:</w:t>
            </w:r>
            <w:r w:rsidR="0093650B"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اثر برنامج إرشادي لتعديل الاتجاهات نحو الحركة الكشفية لطلاب المرحلة المتوسطة</w:t>
            </w:r>
            <w:r w:rsidR="0093650B"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، أطروحة دكتوراه ، كلية التربية الرياضية </w:t>
            </w:r>
            <w:r w:rsidR="0093650B"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–</w:t>
            </w:r>
            <w:r w:rsidR="0093650B"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جامعة البصرة ، 2012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سامي محسن الختاتنة و فاطمة عبد الرحيم النواسية :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 xml:space="preserve"> علم النفس الاجتماعي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، ط1 ، دار الحامد للنشر والتوزيع ، عمان – الأردن ، 2011 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93650B" w:rsidRPr="00117F12" w:rsidRDefault="007F51EF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سامي محمد ملحم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="0093650B"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: </w:t>
            </w:r>
            <w:r w:rsidR="0093650B"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 xml:space="preserve">القياس والتقويم في التربية وعلم النفس </w:t>
            </w:r>
            <w:r w:rsidR="0093650B"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، ط4 ، دار المسيرة للنشر والتوزيع والطباعة ، عمان – الأردن ، 2009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55073A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____________</w:t>
            </w:r>
            <w:r w:rsidR="0093650B"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: </w:t>
            </w:r>
            <w:r w:rsidR="0093650B"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القياس والتقويم في تربية علم النفس</w:t>
            </w:r>
            <w:r w:rsidR="0093650B"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، ط3 ، دار المسيرة للنشر والتوزيع ، عمان –الأردن ، 2005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سعد العلي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التربية الكشفية في دول الخليج العربية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، ط1 ،  مكتبة التربية  للطباعة والتصميم ، الرياض ، 1993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سميح أبو مغلي وآخرون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التنشئة الاجتماعية للطفل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، دار اليازوري  العلمية للطباعة والنشر ، عمان – الأردن ، 2002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السيد أحمد المخزنجى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تنمية القيم التربوية والنفسية للأبناء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، الهيئة المصرية العامة للكتاب، القاهرة – مصر،1993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 xml:space="preserve">سيدي محمد عبد الرحمن: </w:t>
            </w:r>
            <w:r w:rsidRPr="00117F12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u w:val="single"/>
                <w:rtl/>
              </w:rPr>
              <w:t>حركة الإصلاح والتحديث في المغرب</w:t>
            </w:r>
            <w:r w:rsidRPr="00117F12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u w:val="single"/>
                <w:rtl/>
              </w:rPr>
              <w:t>الأقصى 1844 ـ1912 م</w:t>
            </w:r>
            <w:r w:rsidRPr="00117F12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 xml:space="preserve"> ، أطروحة دكتوراه ، م</w:t>
            </w:r>
            <w:r w:rsidR="00860B33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>قدمة إلى كلية التربية أبن رشد -</w:t>
            </w:r>
            <w:r w:rsidRPr="00117F12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 xml:space="preserve"> جامعة بغداد ،  2001 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شه وبو شمس الدين سليمان سلاح شور :</w:t>
            </w:r>
            <w:r w:rsidRPr="00117F12">
              <w:rPr>
                <w:rFonts w:ascii="Simplified Arabic" w:hAnsi="Simplified Arabic" w:cs="Simplified Arabic"/>
                <w:bCs/>
                <w:sz w:val="28"/>
                <w:szCs w:val="28"/>
                <w:u w:val="single"/>
                <w:rtl/>
              </w:rPr>
              <w:t xml:space="preserve"> بناء مقياس الحداثة لدى طلبة جامعة بغداد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،رسالة ماجستير  ، جامعة بغداد – كلية التربية (ابن رشد)-قسم العلوم التربوية والنفسية ، 2005</w:t>
            </w:r>
          </w:p>
          <w:p w:rsidR="000245FA" w:rsidRPr="00117F12" w:rsidRDefault="000245FA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صادق حسن غالب الشميري :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 xml:space="preserve"> المظـاهر النفسيـة للتحديث وعلاقتها بالصحة النفسية لدى طلبة جامعة تع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ز ،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رسالة ماجستير ، كلية التربية الآداب – جامعة بغداد ، 2003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7F51EF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صلاح الدين محمود علام</w:t>
            </w:r>
            <w:r w:rsidR="0093650B"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: </w:t>
            </w:r>
            <w:r w:rsidR="0093650B"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القياس والتقويم التربوي والنفسي أساسياته وتطبيقاته المعاصرة</w:t>
            </w:r>
            <w:r w:rsidR="0093650B"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، دار الفكر العربي ،  القاهرة -  مصر ، 2006 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ضياء الدين برع جواد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نظريات وتطبيقات في التربية الكشفية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، ط1،  مكتب المنير للطباعة والتصميم ،بغداد – العراق ، 2010 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ضياء زاهر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</w:rPr>
              <w:t>: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ا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لقيم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lang w:bidi="ar-IQ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في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lang w:bidi="ar-IQ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العملية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lang w:bidi="ar-IQ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التربوية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،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مركز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الكتاب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للنشر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و التوزيع ، مصر -القاهرة ،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>1996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عبد الأمير الأعسم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إسهام في مفهوم الحداثة في الخطاب الفلسفي المعاصر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، مجلة دراسات فلسفية ، العدد 4، بيت الحكمة ، بغداد ، العراق  ، 1999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عبد الجليل الزوبعي وآخرون،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الاختبارات والمقاييس النفسية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، وزارة التعليم العالي والبحث العلمي ، جامعة الموصل - العراق ،  1981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E60206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عبد الرحمن عيسوي</w:t>
            </w:r>
            <w:r w:rsidRPr="00E60206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E60206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: </w:t>
            </w:r>
            <w:r w:rsidR="0093650B"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علم النفس القانوني</w:t>
            </w:r>
            <w:r w:rsidR="0093650B"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، ط1 ، دار المعرفة الجامعية ، الإسكندرية – مصر ، 1995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69113D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____________</w:t>
            </w:r>
            <w:r w:rsidR="0093650B"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: </w:t>
            </w:r>
            <w:r w:rsidR="0093650B"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اتجاهات جديدة في علم النفس الحديث</w:t>
            </w:r>
            <w:r w:rsidR="0093650B"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، ط1، دار النهضة العربية ، لبنان –بيروت ، 1982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عبد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الغني عبود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وعبد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العال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حسن :ا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لتربية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lang w:bidi="ar-IQ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الإسلامية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lang w:bidi="ar-IQ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وتحديات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lang w:bidi="ar-IQ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العصر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ط1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،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دار الفكر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العربي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للطباعة والنشر , القاهرة – مصر ، 1990 .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EG"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  <w:r w:rsidRPr="00117F12"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EG"/>
              </w:rPr>
              <w:t xml:space="preserve">عبد اللطيف محمد خليفة: </w:t>
            </w:r>
            <w:r w:rsidRPr="00117F12">
              <w:rPr>
                <w:rFonts w:ascii="Simplified Arabic" w:hAnsi="Simplified Arabic" w:cs="Simplified Arabic"/>
                <w:b/>
                <w:bCs/>
                <w:color w:val="000000"/>
                <w:sz w:val="28"/>
                <w:szCs w:val="28"/>
                <w:u w:val="single"/>
                <w:rtl/>
                <w:lang w:bidi="ar-EG"/>
              </w:rPr>
              <w:t>ارتقاء القيم</w:t>
            </w:r>
            <w:r w:rsidRPr="00117F12"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EG"/>
              </w:rPr>
              <w:t xml:space="preserve"> ، دراسة نفسية ، سلسلة عالم المعرفة للنشر والتوزيع ، الكويت </w:t>
            </w:r>
            <w:r w:rsidRPr="00117F12"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IQ"/>
              </w:rPr>
              <w:t>،</w:t>
            </w:r>
            <w:r w:rsidRPr="00117F12"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  <w:lang w:bidi="ar-EG"/>
              </w:rPr>
              <w:t xml:space="preserve"> 1992 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عبد المنعم عبد القادر الميلادي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: أصول التربية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، مؤسسة شباب الجامعة للنشر ، مصر – الإسكندرية ، 2008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عدنان يوسف العتوم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علم النفس الاجتماعي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، ط1 ، دار إثراء للنشر والتوزيع ، عمان- الأردن ، 2009 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علي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الحوات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</w:rPr>
              <w:t xml:space="preserve">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النظرية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الاجتماعية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،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ط1 ،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منشورات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الفا للطباعة والتصميم ،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مالطا ،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1998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.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69113D" w:rsidRPr="00117F12" w:rsidRDefault="0093650B" w:rsidP="000245FA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علي حسين الدوري :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أصول التربية  في مفهومها الحديث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، ط1 ، دار إثراء للنشر والتوزيع ، عمان – الأردن ، 2009 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علي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خليل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مصطفى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أبو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العينين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 xml:space="preserve">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القيم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lang w:bidi="ar-IQ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الإسلامية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lang w:bidi="ar-IQ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و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lang w:bidi="ar-IQ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التربية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،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ط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1،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مكتبة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إبراهيم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علي للنشر والتوزيع ،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المدينة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المنورة،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1988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علي عبد الزهرة الهاشمي :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تأثير الحصار على الثقافة الرياضية لأساتذة كلية التربية الرياضية من خلال ما تنشره الصحافة الرياضية ،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بحث مسحي ،  مجلة كلية التربية الرياضية ، جامعة بغداد ، المجلد (11) ، العدد (1) ، 2002 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A72E9E" w:rsidRPr="00117F12" w:rsidRDefault="0093650B" w:rsidP="00A72E9E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علي عبد الفتاح كنعان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الإعلام التربوي المعاصر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، ط1 ، دار أمجد للنشر والتوزيع ، عمان – الأردن ، 2014 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A72E9E" w:rsidRPr="00117F12" w:rsidRDefault="0093650B" w:rsidP="00A72E9E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عماد عبد الرحيم الزغول  وآخرون 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سيكولوجية التدريس الصفي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، ط1، دار المسيرة للنشر والتوزيع والطباعة،  عمان ، 2007 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فاروق عبده فليه والسيد محمد عبد المجيد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: السلوك التنظيمي في إدارة المؤسسات التعليمية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، ط2 ، دار المسيرة للنشر والتوزيع والطباعة ، عمان – الأردن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، </w:t>
            </w:r>
            <w:r w:rsidRPr="00A72E9E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2009 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فاضل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الكعبي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الثقافة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والإنسان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من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البدائية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إلى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التكنولوجيا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،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ط1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،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دار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إثراء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للنشر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والتوزيع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،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عمان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–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الأردن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،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2015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EC748F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_________</w:t>
            </w:r>
            <w:r w:rsidR="0093650B"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: </w:t>
            </w:r>
            <w:r w:rsidR="0093650B"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الطفل والهوية الثقافية</w:t>
            </w:r>
            <w:r w:rsidR="0093650B"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، ط1 ، دار إثراء للنشر والتوزيع ، عمان – الأردن ، 2014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فاضل جبار جودة الربيعي :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 xml:space="preserve"> الضغوط النفسية وعلاقتها بالتحصيل الدراسي لدى طلبة الدراسات العليا في جامعة بغداد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، رسالة ماجستير ، كلية التربية ابن الهيثم - جامعة بغداد ، 2001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فايزة بنت علي بن عبد الله الشندودية :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 xml:space="preserve">بعض القيم الدينية وعلاقتها بالأمن النفسي لدى طلبة الصف الثاني عشر بمحافظة مسقط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، رسالة ماجستير، كلية الآداب والعلوم قسم التربية والدراسات الإنسانية ، سلطنة عمان ، 2011 .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93650B" w:rsidRPr="00117F12" w:rsidRDefault="0093650B" w:rsidP="00A72E9E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فؤاد البهي السيد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الأسس النفسية للنمو من الطفولة إلى الشيخوخة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،ط1،   دار الفكر العربي ، القاهرة- مصر ، 1998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ماهر محمود عمر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سيكولوجية العلاقات الإنسانية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، ط1،  دار المعرفة الجامعية لنشر والتوزيع ، لبنان – بيروت ، 1992 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محمد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أحمد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بيومى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علم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اجتماع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القيم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،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دار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المعرفة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الجامعية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للطباعة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والنشر،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الإسكندرية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-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مصر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،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1990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.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822BC0" w:rsidRPr="00117F12" w:rsidRDefault="0093650B" w:rsidP="00822BC0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محمد جاسم الياسري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الأسس النظرية لاختبارات التربية الرياضية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، ط1 ، دار الضياء للطباعة والتصميم ، العراق -  النجف الاشرف ، 2010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Default="00842F94" w:rsidP="00A265E9">
            <w:pPr>
              <w:pStyle w:val="a3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محمد حسن علاوي ومحمد نصر الدين رضوان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القياس في التربية الرياضية وعلم النفس الرياضي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، ط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، دار الفكر العربي ، القاهرة – مصر ،  </w:t>
            </w:r>
            <w:r w:rsidRPr="00A265E9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200</w:t>
            </w:r>
            <w:r w:rsidR="00A265E9" w:rsidRPr="00A265E9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</w:t>
            </w:r>
          </w:p>
          <w:p w:rsidR="000245FA" w:rsidRPr="00117F12" w:rsidRDefault="000245FA" w:rsidP="00A265E9">
            <w:pPr>
              <w:pStyle w:val="a3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</w:pP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محمد حسن محمد حمادات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السلوك التنظيمي والتحديات المستقبلية في المؤسسات التربوية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، ط8 ، دار الحامد للنشر والتوزيع ، عمان – الأردن ، 2008 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محمد خالد العربي :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 xml:space="preserve"> أصول التربية وعلم النفس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، ط1 ، دار أمجد للنشر والتوزيع ، عمان – الأردن ، 2015 .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محمد سلمان مسلم ضحيك :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القيم المتضمنة في سلوكيات قادة النشاط الكشفي في مدارس محافظات غزة وعلاقتها بالإتزان الانفعالي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، رسالة ماجستير ، كلية التربية الجامعة الإسلامية ،غزة – فلسطين،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2004 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842F94" w:rsidRPr="00117F12" w:rsidRDefault="00A265E9" w:rsidP="000245FA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محمد شحاتة ربيع</w:t>
            </w:r>
            <w:r w:rsidR="0093650B" w:rsidRPr="00842F9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: </w:t>
            </w:r>
            <w:r w:rsidR="0093650B"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قياس الشخصية</w:t>
            </w:r>
            <w:r w:rsidR="0093650B"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، ط2، دار المسيرة للنشر والتوزيع والطباعة ، عمان –ا لأردن ، 2009 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محمد صالح  المراكشي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الايدلوجية والحداثة عند رواد الفكر السلفي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،ط1 ، مطبعة الدهوي  للنشر والتوزيع  ، تونس ،1992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محمد عبد العزيز الغرباوي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الاتجاهات النفسية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، ط1 ، مكتبة المجتمع العربي للنشر والتوزيع ، عمان – الأردن ، 2005 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Style w:val="CharChar4"/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Style w:val="CharChar4"/>
                <w:rFonts w:ascii="Simplified Arabic" w:hAnsi="Simplified Arabic" w:cs="Simplified Arabic"/>
                <w:sz w:val="28"/>
                <w:szCs w:val="28"/>
                <w:rtl/>
              </w:rPr>
              <w:t xml:space="preserve">محمد عبد الفلاح احمد : </w:t>
            </w:r>
            <w:r w:rsidRPr="00117F12">
              <w:rPr>
                <w:rStyle w:val="CharChar4"/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القياس والنفسي والتربوي</w:t>
            </w:r>
            <w:r w:rsidRPr="00117F12">
              <w:rPr>
                <w:rStyle w:val="CharChar4"/>
                <w:rFonts w:ascii="Simplified Arabic" w:hAnsi="Simplified Arabic" w:cs="Simplified Arabic"/>
                <w:sz w:val="28"/>
                <w:szCs w:val="28"/>
                <w:rtl/>
              </w:rPr>
              <w:t xml:space="preserve"> ، ط2 ، مكتبة النهضة المصرية ، القاهرة- مصر ، 1981 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  <w:t xml:space="preserve">محمد فالح  الحنيطي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JO"/>
              </w:rPr>
              <w:t>الصراع بين القيم الاجتماعية والقيم التنظيمية لدى الموظفين في الأجهزة الحكومية بالأردن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  <w:t xml:space="preserve"> ، دراسة ميدانية تحليلية، مجلة دراسات  الجامعة الأردنية  ، مجلد (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30)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JO"/>
              </w:rPr>
              <w:t>،  العدد (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2)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محمد محمود الخوالدة 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مقدمة في التربية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، ط1 ، دار المسيرة  للنشر والتوزيع والطباعة، عمان – الأردن ، 2003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محمد نصر الدين رضوان و كمال عبد الحميد إسماعيل :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مقدمة التقويم في التربية الرياضية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. ط1، دار الفكر العربي للطباعة والنشر ،  القاهرة- مصر  ، 1994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محمود داود الربيعي وآخرون :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 xml:space="preserve"> دليل القادة في حركة الكشافة والمرشدات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، ط1 ،  دار الضياء للطباعة ، العراق -النجف الأشرف ،2014 .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محمود داوود الربيعي وأحمد بدري حسين :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القيادة والتدريب في الحركة الكشفية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، دار المناهج للنشر والتوزيع ، عمان- الأردن ، 2009 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محمود عواد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معجم الطب النفسي والعقلي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، ط1 ،  دار أسامة للنشر والتوزيع ، عمان – الأردن ، 2011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.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  <w:t>محي</w:t>
            </w:r>
            <w:r w:rsidRPr="00117F12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  <w:t>الدين</w:t>
            </w:r>
            <w:r w:rsidRPr="00117F12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  <w:t>توق</w:t>
            </w:r>
            <w:r w:rsidRPr="00117F12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  <w:t>وعبدالرحمن</w:t>
            </w:r>
            <w:r w:rsidRPr="00117F12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  <w:t>عدس</w:t>
            </w:r>
            <w:r w:rsidRPr="00117F12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lang w:bidi="ar-IQ"/>
              </w:rPr>
              <w:t>:</w:t>
            </w:r>
            <w:r w:rsidRPr="00117F12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u w:val="single"/>
                <w:rtl/>
                <w:lang w:bidi="ar-IQ"/>
              </w:rPr>
              <w:t>أساسيات</w:t>
            </w:r>
            <w:r w:rsidRPr="00117F12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u w:val="single"/>
                <w:rtl/>
                <w:lang w:bidi="ar-IQ"/>
              </w:rPr>
              <w:t>علم</w:t>
            </w:r>
            <w:r w:rsidRPr="00117F12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u w:val="single"/>
                <w:rtl/>
                <w:lang w:bidi="ar-IQ"/>
              </w:rPr>
              <w:t>النفس</w:t>
            </w:r>
            <w:r w:rsidRPr="00117F12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color w:val="000000" w:themeColor="text1"/>
                <w:sz w:val="28"/>
                <w:szCs w:val="28"/>
                <w:u w:val="single"/>
                <w:rtl/>
                <w:lang w:bidi="ar-IQ"/>
              </w:rPr>
              <w:t>التربوي</w:t>
            </w:r>
            <w:r w:rsidRPr="00117F12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  <w:t>،</w:t>
            </w:r>
            <w:r w:rsidRPr="00117F12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  <w:t>دار</w:t>
            </w:r>
            <w:r w:rsidRPr="00117F12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  <w:t>جون</w:t>
            </w:r>
            <w:r w:rsidRPr="00117F12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  <w:t>وآيلي</w:t>
            </w:r>
            <w:r w:rsidRPr="00117F12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  <w:t>وأولاده</w:t>
            </w:r>
            <w:r w:rsidRPr="00117F12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  <w:t>،</w:t>
            </w:r>
            <w:r w:rsidRPr="00117F12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  <w:t>نيويورك</w:t>
            </w:r>
            <w:r w:rsidRPr="00117F12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  <w:t>،</w:t>
            </w:r>
            <w:r w:rsidRPr="00117F12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color w:val="000000" w:themeColor="text1"/>
                <w:sz w:val="28"/>
                <w:szCs w:val="28"/>
                <w:rtl/>
                <w:lang w:bidi="ar-IQ"/>
              </w:rPr>
              <w:t>1988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EG"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EG"/>
              </w:rPr>
              <w:t xml:space="preserve">مصطفى محمود عبد العزيز: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EG"/>
              </w:rPr>
              <w:t>بناء اختبار معرفي لمدربي الدرجة الأولى في رياضه المصارعة الحرة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EG"/>
              </w:rPr>
              <w:t xml:space="preserve"> ، رسالة ماجستير، كلية التربية الرياضة للبنين، القاهرة – مصر  ، 2003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مضر عبد الباقي سالم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تقويم وتحديث أهداف التربية الرياضية للمرحلة الإعدادية في العراق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، أطروحة دكتوراه ، كلية التربية الرياضية - جامعة بابل ، 2006 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معد سلمان إبراهيم و وعد عبد الرحيم فرحان :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موسوعة التربية الكشفية الحديثة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، ط1 ، شركة دار الأحمدي للطباعة الفنية ، العراق – بغداد ، 2012 .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معد سلمان إبراهيم وآخرون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موسوعة التربية الكشفية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، ط1 ، مطبعة العربي ،  بغداد – العراق ، 2012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معن خليل عمر :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انشطار المصطلح للاجتماعي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، وزارة التعليم العالي والبحث العلمي ، جامعة بغداد ، 1990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منتهى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مطشر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عبد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الصاحب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انماط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الشخصية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على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وفق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نظرية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الانيكرام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وعلاقتها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بالقيم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والذكاء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الاجتماعي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لدى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طلبة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 xml:space="preserve">الجامعة،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أطروحة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دكتوراه  ، كلية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التربية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-ابن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الهيثم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جامعة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بغداد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، 2008  .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منى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كشيك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</w:rPr>
              <w:t xml:space="preserve">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القيم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الغائية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في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الإعلام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،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ط1 ،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دار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فرحة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للنشر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و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التوزيع ،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القاهرة -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>مصر، 2003 .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ناصر محمود سعود وآخرون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 xml:space="preserve">إدارة التغيير والتطوير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، ط1 ، دار إثراء للنشر والتوزيع ، عمان – الأردن ، 2013 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نزار الطالب و كامل لويس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علم النفس الرياضي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، ط2 ، دار الكتب للطباعة والنشر ، جامعة الموصل ، 2000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نوري الشوك و رافع صالح الكبيسي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دليل البعثات لكتابة الأبحاث في التربية الرياضية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, بغداد , دار الشهد للطباعة , 2004  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هادي مشعان ربيع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علم النفس الإداري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، ط1 ، مكتبة المجتمع العربي للنشر والتوزيع ، عمان – الأردن ، 2008 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905" w:type="dxa"/>
          </w:tcPr>
          <w:p w:rsidR="0093650B" w:rsidRPr="00117F12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هدى إبراهيم رزوقي العنكبي وحسني علي الشمري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>مبادئ التربية الكشفية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،ط1 شركة دار الأحمدي للطباعة الفنية الحديثة ، بغداد ، 2011 .</w:t>
            </w: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EG"/>
              </w:rPr>
            </w:pPr>
          </w:p>
        </w:tc>
        <w:tc>
          <w:tcPr>
            <w:tcW w:w="7905" w:type="dxa"/>
          </w:tcPr>
          <w:p w:rsidR="0093650B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EG"/>
              </w:rPr>
              <w:t>وائل صباح موسى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  <w:lang w:bidi="ar-IQ"/>
              </w:rPr>
              <w:t xml:space="preserve"> الثقافة الرياضية لطلاب المرحلة المتوسطة في محافظة بابل - جمهورية العرا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ق ،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رسالة ماجستير ،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كلية التربية الرياضية للبنين- الهرم قسم المناهج وطرق التدريس ، جامعة حلوان – مصر ، 2014</w:t>
            </w:r>
          </w:p>
          <w:p w:rsidR="000245FA" w:rsidRPr="00117F12" w:rsidRDefault="000245FA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93650B" w:rsidRPr="00117F12" w:rsidTr="006E4AE9">
        <w:tc>
          <w:tcPr>
            <w:tcW w:w="993" w:type="dxa"/>
          </w:tcPr>
          <w:p w:rsidR="0093650B" w:rsidRPr="00117F12" w:rsidRDefault="0093650B" w:rsidP="0093650B">
            <w:pPr>
              <w:pStyle w:val="a3"/>
              <w:numPr>
                <w:ilvl w:val="0"/>
                <w:numId w:val="7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905" w:type="dxa"/>
          </w:tcPr>
          <w:p w:rsidR="0093650B" w:rsidRDefault="0093650B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يحيى مرسى عيد بدر: </w:t>
            </w:r>
            <w:r w:rsidRPr="00117F12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t>الإدراك المتغير للشباب المصري دراسة في الإنثروبولوجيا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، دار المعرفة الجامعية، مصر-الإسكندرية، </w:t>
            </w:r>
            <w:r w:rsidRPr="00117F12">
              <w:rPr>
                <w:rFonts w:ascii="Simplified Arabic" w:hAnsi="Simplified Arabic" w:cs="Simplified Arabic"/>
                <w:sz w:val="28"/>
                <w:szCs w:val="28"/>
              </w:rPr>
              <w:t>1998</w:t>
            </w:r>
          </w:p>
          <w:p w:rsidR="00124EB7" w:rsidRPr="00117F12" w:rsidRDefault="00124EB7" w:rsidP="001000F6">
            <w:pPr>
              <w:pStyle w:val="a3"/>
              <w:jc w:val="both"/>
              <w:rPr>
                <w:rFonts w:ascii="Simplified Arabic" w:hAnsi="Simplified Arabic" w:cs="Simplified Arabic"/>
                <w:sz w:val="28"/>
                <w:szCs w:val="28"/>
              </w:rPr>
            </w:pPr>
          </w:p>
        </w:tc>
      </w:tr>
    </w:tbl>
    <w:p w:rsidR="00FF79C1" w:rsidRDefault="008E59E1" w:rsidP="00357FDD">
      <w:pPr>
        <w:pStyle w:val="a3"/>
        <w:jc w:val="center"/>
        <w:rPr>
          <w:rFonts w:ascii="Simplified Arabic" w:hAnsi="Simplified Arabic" w:cs="Simplified Arabic"/>
          <w:i/>
          <w:iCs/>
          <w:sz w:val="40"/>
          <w:szCs w:val="40"/>
          <w:rtl/>
          <w:lang w:bidi="ar-IQ"/>
        </w:rPr>
      </w:pPr>
      <w:r w:rsidRPr="00357FDD">
        <w:rPr>
          <w:rFonts w:ascii="Simplified Arabic" w:hAnsi="Simplified Arabic" w:cs="Simplified Arabic"/>
          <w:b/>
          <w:bCs/>
          <w:i/>
          <w:iCs/>
          <w:sz w:val="40"/>
          <w:szCs w:val="40"/>
          <w:u w:val="single"/>
          <w:rtl/>
          <w:lang w:bidi="ar-IQ"/>
        </w:rPr>
        <w:t>المصادر الانكليزية</w:t>
      </w:r>
    </w:p>
    <w:p w:rsidR="00923E41" w:rsidRPr="00357FDD" w:rsidRDefault="00923E41" w:rsidP="00357FDD">
      <w:pPr>
        <w:pStyle w:val="a3"/>
        <w:jc w:val="center"/>
        <w:rPr>
          <w:rFonts w:ascii="Simplified Arabic" w:hAnsi="Simplified Arabic" w:cs="Simplified Arabic"/>
          <w:i/>
          <w:iCs/>
          <w:sz w:val="40"/>
          <w:szCs w:val="40"/>
          <w:rtl/>
          <w:lang w:bidi="ar-IQ"/>
        </w:rPr>
      </w:pPr>
    </w:p>
    <w:p w:rsidR="00276E4D" w:rsidRPr="00A265E9" w:rsidRDefault="00276E4D" w:rsidP="00A265E9">
      <w:pPr>
        <w:pStyle w:val="a3"/>
        <w:numPr>
          <w:ilvl w:val="0"/>
          <w:numId w:val="8"/>
        </w:numPr>
        <w:bidi w:val="0"/>
        <w:ind w:left="426" w:hanging="710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F86209">
        <w:rPr>
          <w:rFonts w:ascii="Simplified Arabic" w:hAnsi="Simplified Arabic" w:cs="Simplified Arabic"/>
          <w:sz w:val="28"/>
          <w:szCs w:val="28"/>
        </w:rPr>
        <w:t>AnstasiA.(1976):"psychologicallTesting",Mac.Millar,NewYorkp.156</w:t>
      </w:r>
      <w:r>
        <w:rPr>
          <w:rFonts w:ascii="Simplified Arabic" w:hAnsi="Simplified Arabic" w:cs="Simplified Arabic"/>
          <w:sz w:val="28"/>
          <w:szCs w:val="28"/>
        </w:rPr>
        <w:t xml:space="preserve">  </w:t>
      </w:r>
    </w:p>
    <w:p w:rsidR="00276E4D" w:rsidRPr="00F86209" w:rsidRDefault="00276E4D" w:rsidP="00276E4D">
      <w:pPr>
        <w:pStyle w:val="a3"/>
        <w:numPr>
          <w:ilvl w:val="0"/>
          <w:numId w:val="8"/>
        </w:numPr>
        <w:bidi w:val="0"/>
        <w:ind w:left="426" w:hanging="710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F86209">
        <w:rPr>
          <w:rFonts w:ascii="Simplified Arabic" w:hAnsi="Simplified Arabic" w:cs="Simplified Arabic"/>
          <w:sz w:val="28"/>
          <w:szCs w:val="28"/>
        </w:rPr>
        <w:t xml:space="preserve">Cronbach , L. j . (1980) : " </w:t>
      </w:r>
      <w:r w:rsidRPr="00F86209">
        <w:rPr>
          <w:rFonts w:ascii="Simplified Arabic" w:hAnsi="Simplified Arabic" w:cs="Simplified Arabic"/>
          <w:sz w:val="28"/>
          <w:szCs w:val="28"/>
          <w:u w:val="single"/>
        </w:rPr>
        <w:t>Essentials of Psychological testing 5th ed</w:t>
      </w:r>
      <w:r w:rsidRPr="00F86209">
        <w:rPr>
          <w:rFonts w:ascii="Simplified Arabic" w:hAnsi="Simplified Arabic" w:cs="Simplified Arabic"/>
          <w:sz w:val="28"/>
          <w:szCs w:val="28"/>
        </w:rPr>
        <w:t xml:space="preserve"> " New york, Harpera Row: 462</w:t>
      </w:r>
    </w:p>
    <w:p w:rsidR="00276E4D" w:rsidRPr="00A265E9" w:rsidRDefault="00276E4D" w:rsidP="00A265E9">
      <w:pPr>
        <w:pStyle w:val="a3"/>
        <w:numPr>
          <w:ilvl w:val="0"/>
          <w:numId w:val="8"/>
        </w:numPr>
        <w:bidi w:val="0"/>
        <w:ind w:left="426" w:hanging="710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F86209">
        <w:rPr>
          <w:rFonts w:ascii="Simplified Arabic" w:hAnsi="Simplified Arabic" w:cs="Simplified Arabic"/>
          <w:sz w:val="28"/>
          <w:szCs w:val="28"/>
          <w:lang w:bidi="ar-EG"/>
        </w:rPr>
        <w:t xml:space="preserve">Cwn : </w:t>
      </w:r>
      <w:r w:rsidRPr="00F86209">
        <w:rPr>
          <w:rFonts w:ascii="Simplified Arabic" w:hAnsi="Simplified Arabic" w:cs="Simplified Arabic"/>
          <w:sz w:val="28"/>
          <w:szCs w:val="28"/>
          <w:u w:val="single"/>
          <w:lang w:bidi="ar-EG"/>
        </w:rPr>
        <w:t>The concerns of teachers of physical education and the needs of in-service training</w:t>
      </w:r>
      <w:r w:rsidRPr="00F86209">
        <w:rPr>
          <w:rFonts w:ascii="Simplified Arabic" w:hAnsi="Simplified Arabic" w:cs="Simplified Arabic"/>
          <w:sz w:val="28"/>
          <w:szCs w:val="28"/>
          <w:lang w:bidi="ar-EG"/>
        </w:rPr>
        <w:t xml:space="preserve">1995 </w:t>
      </w:r>
      <w:r w:rsidRPr="00F86209">
        <w:rPr>
          <w:rFonts w:ascii="Simplified Arabic" w:hAnsi="Simplified Arabic" w:cs="Simplified Arabic"/>
          <w:sz w:val="28"/>
          <w:szCs w:val="28"/>
          <w:lang w:bidi="ar-IQ"/>
        </w:rPr>
        <w:t>.39</w:t>
      </w:r>
    </w:p>
    <w:p w:rsidR="00276E4D" w:rsidRPr="00F86209" w:rsidRDefault="00276E4D" w:rsidP="00276E4D">
      <w:pPr>
        <w:pStyle w:val="a3"/>
        <w:numPr>
          <w:ilvl w:val="0"/>
          <w:numId w:val="8"/>
        </w:numPr>
        <w:bidi w:val="0"/>
        <w:ind w:left="426" w:hanging="710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F86209">
        <w:rPr>
          <w:rFonts w:ascii="Simplified Arabic" w:hAnsi="Simplified Arabic" w:cs="Simplified Arabic"/>
          <w:sz w:val="28"/>
          <w:szCs w:val="28"/>
        </w:rPr>
        <w:t xml:space="preserve">http:// www . islam way . com  </w:t>
      </w:r>
    </w:p>
    <w:p w:rsidR="00276E4D" w:rsidRPr="00F86209" w:rsidRDefault="00276E4D" w:rsidP="00276E4D">
      <w:pPr>
        <w:pStyle w:val="a3"/>
        <w:numPr>
          <w:ilvl w:val="0"/>
          <w:numId w:val="8"/>
        </w:numPr>
        <w:bidi w:val="0"/>
        <w:ind w:left="426" w:hanging="710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F86209">
        <w:rPr>
          <w:rStyle w:val="a6"/>
          <w:rFonts w:ascii="Simplified Arabic" w:hAnsi="Simplified Arabic" w:cs="Simplified Arabic"/>
          <w:b w:val="0"/>
          <w:bCs w:val="0"/>
          <w:sz w:val="28"/>
          <w:szCs w:val="28"/>
          <w:rtl/>
          <w:lang w:bidi="ar-IQ"/>
        </w:rPr>
        <w:t xml:space="preserve">   </w:t>
      </w:r>
      <w:hyperlink r:id="rId8" w:history="1">
        <w:r w:rsidRPr="00F86209">
          <w:rPr>
            <w:rStyle w:val="Hyperlink"/>
            <w:rFonts w:ascii="Simplified Arabic" w:hAnsi="Simplified Arabic" w:cs="Simplified Arabic"/>
            <w:color w:val="000000" w:themeColor="text1"/>
            <w:sz w:val="28"/>
            <w:szCs w:val="28"/>
            <w:u w:val="none"/>
          </w:rPr>
          <w:t>http://alkashaf.mam9.com/t402-topic?highlight</w:t>
        </w:r>
      </w:hyperlink>
      <w:r w:rsidRPr="00F86209">
        <w:rPr>
          <w:rFonts w:ascii="Simplified Arabic" w:hAnsi="Simplified Arabic" w:cs="Simplified Arabic"/>
          <w:color w:val="000000" w:themeColor="text1"/>
          <w:sz w:val="28"/>
          <w:szCs w:val="28"/>
        </w:rPr>
        <w:t>=</w:t>
      </w:r>
      <w:r w:rsidRPr="00F86209">
        <w:rPr>
          <w:rFonts w:ascii="Simplified Arabic" w:hAnsi="Simplified Arabic" w:cs="Simplified Arabic"/>
          <w:color w:val="000000" w:themeColor="text1"/>
          <w:sz w:val="28"/>
          <w:szCs w:val="28"/>
          <w:rtl/>
          <w:lang w:bidi="ar-IQ"/>
        </w:rPr>
        <w:t xml:space="preserve"> </w:t>
      </w:r>
      <w:r w:rsidRPr="00F8620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</w:p>
    <w:p w:rsidR="00276E4D" w:rsidRPr="00F86209" w:rsidRDefault="00276E4D" w:rsidP="00276E4D">
      <w:pPr>
        <w:pStyle w:val="a3"/>
        <w:numPr>
          <w:ilvl w:val="0"/>
          <w:numId w:val="8"/>
        </w:numPr>
        <w:bidi w:val="0"/>
        <w:ind w:left="426" w:hanging="710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F86209">
        <w:rPr>
          <w:rFonts w:ascii="Simplified Arabic" w:hAnsi="Simplified Arabic" w:cs="Simplified Arabic"/>
          <w:sz w:val="28"/>
          <w:szCs w:val="28"/>
        </w:rPr>
        <w:t xml:space="preserve">http://alkashaf.mam9.com/t403-topic?highlight =    </w:t>
      </w:r>
    </w:p>
    <w:p w:rsidR="00276E4D" w:rsidRPr="00F86209" w:rsidRDefault="00276E4D" w:rsidP="00276E4D">
      <w:pPr>
        <w:pStyle w:val="a3"/>
        <w:numPr>
          <w:ilvl w:val="0"/>
          <w:numId w:val="8"/>
        </w:numPr>
        <w:bidi w:val="0"/>
        <w:ind w:left="426" w:hanging="710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F86209">
        <w:rPr>
          <w:rFonts w:ascii="Simplified Arabic" w:hAnsi="Simplified Arabic" w:cs="Simplified Arabic"/>
          <w:sz w:val="28"/>
          <w:szCs w:val="28"/>
          <w:lang w:bidi="ar-IQ"/>
        </w:rPr>
        <w:t>http://ar.wikipedia.org/wik</w:t>
      </w:r>
      <w:r w:rsidRPr="00F8620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</w:p>
    <w:p w:rsidR="00276E4D" w:rsidRPr="00F86209" w:rsidRDefault="00C54193" w:rsidP="00276E4D">
      <w:pPr>
        <w:pStyle w:val="a3"/>
        <w:numPr>
          <w:ilvl w:val="0"/>
          <w:numId w:val="8"/>
        </w:numPr>
        <w:bidi w:val="0"/>
        <w:ind w:left="426" w:hanging="710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hyperlink r:id="rId9" w:history="1">
        <w:r w:rsidR="00276E4D" w:rsidRPr="00276E4D">
          <w:rPr>
            <w:rStyle w:val="Hyperlink"/>
            <w:rFonts w:ascii="Simplified Arabic" w:hAnsi="Simplified Arabic" w:cs="Simplified Arabic"/>
            <w:color w:val="0D0D0D" w:themeColor="text1" w:themeTint="F2"/>
            <w:sz w:val="28"/>
            <w:szCs w:val="28"/>
            <w:u w:val="none"/>
          </w:rPr>
          <w:t>http://zendari</w:t>
        </w:r>
      </w:hyperlink>
      <w:r w:rsidR="00276E4D" w:rsidRPr="00276E4D">
        <w:rPr>
          <w:rFonts w:ascii="Simplified Arabic" w:hAnsi="Simplified Arabic" w:cs="Simplified Arabic"/>
          <w:color w:val="0D0D0D" w:themeColor="text1" w:themeTint="F2"/>
          <w:sz w:val="28"/>
          <w:szCs w:val="28"/>
        </w:rPr>
        <w:t xml:space="preserve"> </w:t>
      </w:r>
      <w:r w:rsidR="00276E4D" w:rsidRPr="00F86209">
        <w:rPr>
          <w:rFonts w:ascii="Simplified Arabic" w:hAnsi="Simplified Arabic" w:cs="Simplified Arabic"/>
          <w:sz w:val="28"/>
          <w:szCs w:val="28"/>
        </w:rPr>
        <w:t>44.a 71arab.net/t194-topic</w:t>
      </w:r>
    </w:p>
    <w:p w:rsidR="00276E4D" w:rsidRPr="00A265E9" w:rsidRDefault="00276E4D" w:rsidP="00A265E9">
      <w:pPr>
        <w:pStyle w:val="a3"/>
        <w:numPr>
          <w:ilvl w:val="0"/>
          <w:numId w:val="8"/>
        </w:numPr>
        <w:bidi w:val="0"/>
        <w:ind w:left="426" w:hanging="710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F86209">
        <w:rPr>
          <w:rFonts w:ascii="Simplified Arabic" w:hAnsi="Simplified Arabic" w:cs="Simplified Arabic"/>
          <w:sz w:val="28"/>
          <w:szCs w:val="28"/>
        </w:rPr>
        <w:t>Lemake , E.W. and Wiersma , W. (1976) .</w:t>
      </w:r>
      <w:r w:rsidRPr="00F86209">
        <w:rPr>
          <w:rFonts w:ascii="Simplified Arabic" w:hAnsi="Simplified Arabic" w:cs="Simplified Arabic"/>
          <w:b/>
          <w:bCs/>
          <w:sz w:val="28"/>
          <w:szCs w:val="28"/>
          <w:u w:val="single"/>
        </w:rPr>
        <w:t>Princiles of</w:t>
      </w:r>
      <w:r w:rsidRPr="00F86209">
        <w:rPr>
          <w:rFonts w:ascii="Simplified Arabic" w:hAnsi="Simplified Arabic" w:cs="Simplified Arabic"/>
          <w:sz w:val="28"/>
          <w:szCs w:val="28"/>
        </w:rPr>
        <w:t xml:space="preserve"> </w:t>
      </w:r>
      <w:r w:rsidRPr="00F86209">
        <w:rPr>
          <w:rFonts w:ascii="Simplified Arabic" w:hAnsi="Simplified Arabic" w:cs="Simplified Arabic"/>
          <w:b/>
          <w:bCs/>
          <w:sz w:val="28"/>
          <w:szCs w:val="28"/>
          <w:u w:val="single"/>
        </w:rPr>
        <w:t>psychology Measurement</w:t>
      </w:r>
      <w:r w:rsidRPr="00F86209">
        <w:rPr>
          <w:rFonts w:ascii="Simplified Arabic" w:hAnsi="Simplified Arabic" w:cs="Simplified Arabic"/>
          <w:sz w:val="28"/>
          <w:szCs w:val="28"/>
        </w:rPr>
        <w:t xml:space="preserve"> , Chicago ,54</w:t>
      </w:r>
    </w:p>
    <w:p w:rsidR="00276E4D" w:rsidRPr="00F86209" w:rsidRDefault="00276E4D" w:rsidP="00276E4D">
      <w:pPr>
        <w:pStyle w:val="a3"/>
        <w:numPr>
          <w:ilvl w:val="0"/>
          <w:numId w:val="8"/>
        </w:numPr>
        <w:bidi w:val="0"/>
        <w:ind w:left="426" w:hanging="710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F86209">
        <w:rPr>
          <w:rFonts w:ascii="Simplified Arabic" w:hAnsi="Simplified Arabic" w:cs="Simplified Arabic"/>
          <w:sz w:val="28"/>
          <w:szCs w:val="28"/>
          <w:lang w:bidi="ar-IQ"/>
        </w:rPr>
        <w:t>Santrock , J .W.(1997) .</w:t>
      </w:r>
      <w:r w:rsidRPr="00F86209">
        <w:rPr>
          <w:rFonts w:ascii="Simplified Arabic" w:hAnsi="Simplified Arabic" w:cs="Simplified Arabic"/>
          <w:sz w:val="28"/>
          <w:szCs w:val="28"/>
          <w:u w:val="single"/>
          <w:lang w:bidi="ar-IQ"/>
        </w:rPr>
        <w:t xml:space="preserve"> Psychology </w:t>
      </w:r>
      <w:r w:rsidRPr="00F86209">
        <w:rPr>
          <w:rFonts w:ascii="Simplified Arabic" w:hAnsi="Simplified Arabic" w:cs="Simplified Arabic"/>
          <w:sz w:val="28"/>
          <w:szCs w:val="28"/>
          <w:lang w:bidi="ar-IQ"/>
        </w:rPr>
        <w:t>. 5</w:t>
      </w:r>
      <w:r w:rsidRPr="00F86209">
        <w:rPr>
          <w:rFonts w:ascii="Simplified Arabic" w:hAnsi="Simplified Arabic" w:cs="Simplified Arabic"/>
          <w:sz w:val="28"/>
          <w:szCs w:val="28"/>
          <w:vertAlign w:val="superscript"/>
          <w:lang w:bidi="ar-IQ"/>
        </w:rPr>
        <w:t>th</w:t>
      </w:r>
      <w:r w:rsidRPr="00F86209">
        <w:rPr>
          <w:rFonts w:ascii="Simplified Arabic" w:hAnsi="Simplified Arabic" w:cs="Simplified Arabic"/>
          <w:sz w:val="28"/>
          <w:szCs w:val="28"/>
          <w:lang w:bidi="ar-IQ"/>
        </w:rPr>
        <w:t xml:space="preserve">  ed . Chicago , Brown and Benchmark</w:t>
      </w:r>
    </w:p>
    <w:p w:rsidR="00276E4D" w:rsidRPr="00F86209" w:rsidRDefault="00276E4D" w:rsidP="00276E4D">
      <w:pPr>
        <w:pStyle w:val="a3"/>
        <w:numPr>
          <w:ilvl w:val="0"/>
          <w:numId w:val="8"/>
        </w:numPr>
        <w:bidi w:val="0"/>
        <w:ind w:left="426" w:hanging="710"/>
        <w:jc w:val="both"/>
        <w:rPr>
          <w:rFonts w:ascii="Simplified Arabic" w:hAnsi="Simplified Arabic" w:cs="Simplified Arabic"/>
          <w:sz w:val="28"/>
          <w:szCs w:val="28"/>
        </w:rPr>
      </w:pPr>
      <w:r w:rsidRPr="00F86209">
        <w:rPr>
          <w:rFonts w:ascii="Simplified Arabic" w:hAnsi="Simplified Arabic" w:cs="Simplified Arabic"/>
          <w:sz w:val="28"/>
          <w:szCs w:val="28"/>
          <w:lang w:bidi="ar-IQ"/>
        </w:rPr>
        <w:t>Sternberg, R . (2001) .</w:t>
      </w:r>
      <w:r w:rsidRPr="00F86209">
        <w:rPr>
          <w:rFonts w:ascii="Simplified Arabic" w:hAnsi="Simplified Arabic" w:cs="Simplified Arabic"/>
          <w:sz w:val="28"/>
          <w:szCs w:val="28"/>
          <w:u w:val="single"/>
          <w:lang w:bidi="ar-IQ"/>
        </w:rPr>
        <w:t xml:space="preserve"> In Search of  The Human  Mind </w:t>
      </w:r>
      <w:r w:rsidRPr="00F86209">
        <w:rPr>
          <w:rFonts w:ascii="Simplified Arabic" w:hAnsi="Simplified Arabic" w:cs="Simplified Arabic"/>
          <w:sz w:val="28"/>
          <w:szCs w:val="28"/>
          <w:lang w:bidi="ar-IQ"/>
        </w:rPr>
        <w:t>. 3</w:t>
      </w:r>
      <w:r w:rsidRPr="00F86209">
        <w:rPr>
          <w:rFonts w:ascii="Simplified Arabic" w:hAnsi="Simplified Arabic" w:cs="Simplified Arabic"/>
          <w:sz w:val="28"/>
          <w:szCs w:val="28"/>
          <w:vertAlign w:val="superscript"/>
          <w:lang w:bidi="ar-IQ"/>
        </w:rPr>
        <w:t>rd</w:t>
      </w:r>
      <w:r w:rsidRPr="00F86209">
        <w:rPr>
          <w:rFonts w:ascii="Simplified Arabic" w:hAnsi="Simplified Arabic" w:cs="Simplified Arabic"/>
          <w:sz w:val="28"/>
          <w:szCs w:val="28"/>
          <w:lang w:bidi="ar-IQ"/>
        </w:rPr>
        <w:t xml:space="preserve"> Ed . New York , Harcourt , Brace College Publishers . </w:t>
      </w:r>
      <w:r w:rsidRPr="00F86209">
        <w:rPr>
          <w:rFonts w:ascii="Simplified Arabic" w:hAnsi="Simplified Arabic" w:cs="Simplified Arabic"/>
          <w:sz w:val="28"/>
          <w:szCs w:val="28"/>
          <w:rtl/>
        </w:rPr>
        <w:t xml:space="preserve"> </w:t>
      </w:r>
    </w:p>
    <w:p w:rsidR="00276E4D" w:rsidRPr="00F86209" w:rsidRDefault="00276E4D" w:rsidP="00276E4D">
      <w:pPr>
        <w:pStyle w:val="a3"/>
        <w:numPr>
          <w:ilvl w:val="0"/>
          <w:numId w:val="8"/>
        </w:numPr>
        <w:bidi w:val="0"/>
        <w:ind w:left="426" w:hanging="710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F86209">
        <w:rPr>
          <w:rFonts w:ascii="Simplified Arabic" w:hAnsi="Simplified Arabic" w:cs="Simplified Arabic"/>
          <w:sz w:val="28"/>
          <w:szCs w:val="28"/>
          <w:lang w:bidi="ar-IQ"/>
        </w:rPr>
        <w:t>tt://www.eJabat google.com/eJabat/thread?tid=6cadfbf7oc764331</w:t>
      </w:r>
      <w:r w:rsidRPr="00F8620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</w:p>
    <w:sectPr w:rsidR="00276E4D" w:rsidRPr="00F86209" w:rsidSect="00197D23">
      <w:headerReference w:type="default" r:id="rId10"/>
      <w:pgSz w:w="11906" w:h="16838"/>
      <w:pgMar w:top="1440" w:right="1841" w:bottom="1440" w:left="1800" w:header="708" w:footer="708" w:gutter="0"/>
      <w:pgNumType w:start="185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23D" w:rsidRPr="000430A6" w:rsidRDefault="0059023D" w:rsidP="00923E41">
      <w:pPr>
        <w:spacing w:after="0" w:line="240" w:lineRule="auto"/>
        <w:rPr>
          <w:rFonts w:ascii="Times New Roman" w:hAnsi="Times New Roman"/>
        </w:rPr>
      </w:pPr>
      <w:r>
        <w:separator/>
      </w:r>
    </w:p>
  </w:endnote>
  <w:endnote w:type="continuationSeparator" w:id="1">
    <w:p w:rsidR="0059023D" w:rsidRPr="000430A6" w:rsidRDefault="0059023D" w:rsidP="00923E41">
      <w:pPr>
        <w:spacing w:after="0" w:line="240" w:lineRule="auto"/>
        <w:rPr>
          <w:rFonts w:ascii="Times New Roman" w:hAnsi="Times New Roma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23D" w:rsidRPr="000430A6" w:rsidRDefault="0059023D" w:rsidP="00923E41">
      <w:pPr>
        <w:spacing w:after="0" w:line="240" w:lineRule="auto"/>
        <w:rPr>
          <w:rFonts w:ascii="Times New Roman" w:hAnsi="Times New Roman"/>
        </w:rPr>
      </w:pPr>
      <w:r>
        <w:separator/>
      </w:r>
    </w:p>
  </w:footnote>
  <w:footnote w:type="continuationSeparator" w:id="1">
    <w:p w:rsidR="0059023D" w:rsidRPr="000430A6" w:rsidRDefault="0059023D" w:rsidP="00923E41">
      <w:pPr>
        <w:spacing w:after="0" w:line="240" w:lineRule="auto"/>
        <w:rPr>
          <w:rFonts w:ascii="Times New Roman" w:hAnsi="Times New Roma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E41" w:rsidRPr="00E13D4A" w:rsidRDefault="00C54193" w:rsidP="00923E41">
    <w:pPr>
      <w:pStyle w:val="a8"/>
      <w:jc w:val="right"/>
      <w:rPr>
        <w:rFonts w:ascii="Simplified Arabic" w:hAnsi="Simplified Arabic" w:cs="Simplified Arabic"/>
        <w:b/>
        <w:bCs/>
        <w:lang w:bidi="ar-IQ"/>
      </w:rPr>
    </w:pPr>
    <w:r w:rsidRPr="00E13D4A">
      <w:rPr>
        <w:rFonts w:ascii="Simplified Arabic" w:hAnsi="Simplified Arabic" w:cs="Simplified Arabic"/>
        <w:b/>
        <w:bCs/>
        <w:rtl/>
        <w:lang w:bidi="ar-IQ"/>
      </w:rPr>
      <w:fldChar w:fldCharType="begin"/>
    </w:r>
    <w:r w:rsidR="00923E41" w:rsidRPr="00E13D4A">
      <w:rPr>
        <w:rFonts w:ascii="Simplified Arabic" w:hAnsi="Simplified Arabic" w:cs="Simplified Arabic"/>
        <w:b/>
        <w:bCs/>
        <w:rtl/>
        <w:lang w:bidi="ar-IQ"/>
      </w:rPr>
      <w:instrText xml:space="preserve"> </w:instrText>
    </w:r>
    <w:r w:rsidR="00923E41" w:rsidRPr="00E13D4A">
      <w:rPr>
        <w:rFonts w:ascii="Simplified Arabic" w:hAnsi="Simplified Arabic" w:cs="Simplified Arabic"/>
        <w:b/>
        <w:bCs/>
        <w:lang w:bidi="ar-IQ"/>
      </w:rPr>
      <w:instrText>PAGE  \* Arabic  \* MERGEFORMAT</w:instrText>
    </w:r>
    <w:r w:rsidR="00923E41" w:rsidRPr="00E13D4A">
      <w:rPr>
        <w:rFonts w:ascii="Simplified Arabic" w:hAnsi="Simplified Arabic" w:cs="Simplified Arabic"/>
        <w:b/>
        <w:bCs/>
        <w:rtl/>
        <w:lang w:bidi="ar-IQ"/>
      </w:rPr>
      <w:instrText xml:space="preserve"> </w:instrText>
    </w:r>
    <w:r w:rsidRPr="00E13D4A">
      <w:rPr>
        <w:rFonts w:ascii="Simplified Arabic" w:hAnsi="Simplified Arabic" w:cs="Simplified Arabic"/>
        <w:b/>
        <w:bCs/>
        <w:rtl/>
        <w:lang w:bidi="ar-IQ"/>
      </w:rPr>
      <w:fldChar w:fldCharType="separate"/>
    </w:r>
    <w:r w:rsidR="00E13D4A">
      <w:rPr>
        <w:rFonts w:ascii="Simplified Arabic" w:hAnsi="Simplified Arabic" w:cs="Simplified Arabic"/>
        <w:b/>
        <w:bCs/>
        <w:noProof/>
        <w:rtl/>
        <w:lang w:bidi="ar-IQ"/>
      </w:rPr>
      <w:t>185</w:t>
    </w:r>
    <w:r w:rsidRPr="00E13D4A">
      <w:rPr>
        <w:rFonts w:ascii="Simplified Arabic" w:hAnsi="Simplified Arabic" w:cs="Simplified Arabic"/>
        <w:b/>
        <w:bCs/>
        <w:rtl/>
        <w:lang w:bidi="ar-IQ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F62F1"/>
    <w:multiLevelType w:val="hybridMultilevel"/>
    <w:tmpl w:val="651C61CE"/>
    <w:lvl w:ilvl="0" w:tplc="87041E64">
      <w:start w:val="1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D1C8B"/>
    <w:multiLevelType w:val="hybridMultilevel"/>
    <w:tmpl w:val="17F2E7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C9B5EFC"/>
    <w:multiLevelType w:val="hybridMultilevel"/>
    <w:tmpl w:val="9EE66BDE"/>
    <w:lvl w:ilvl="0" w:tplc="9BD009E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9302EE"/>
    <w:multiLevelType w:val="hybridMultilevel"/>
    <w:tmpl w:val="ED86D682"/>
    <w:lvl w:ilvl="0" w:tplc="683E70E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6D69CF"/>
    <w:multiLevelType w:val="hybridMultilevel"/>
    <w:tmpl w:val="0B7AC6C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52A6820"/>
    <w:multiLevelType w:val="hybridMultilevel"/>
    <w:tmpl w:val="FD66E2DE"/>
    <w:lvl w:ilvl="0" w:tplc="B4828258">
      <w:start w:val="1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B0608F"/>
    <w:multiLevelType w:val="hybridMultilevel"/>
    <w:tmpl w:val="58307AEC"/>
    <w:lvl w:ilvl="0" w:tplc="53C40174">
      <w:start w:val="1"/>
      <w:numFmt w:val="decimal"/>
      <w:lvlText w:val="%1."/>
      <w:lvlJc w:val="left"/>
      <w:pPr>
        <w:ind w:left="108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9F94832"/>
    <w:multiLevelType w:val="hybridMultilevel"/>
    <w:tmpl w:val="A01E4C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477E7C"/>
    <w:rsid w:val="00007E4C"/>
    <w:rsid w:val="000245FA"/>
    <w:rsid w:val="000B6222"/>
    <w:rsid w:val="000F7E55"/>
    <w:rsid w:val="00117F12"/>
    <w:rsid w:val="0012121E"/>
    <w:rsid w:val="00124EB7"/>
    <w:rsid w:val="00172457"/>
    <w:rsid w:val="00192A58"/>
    <w:rsid w:val="00197D23"/>
    <w:rsid w:val="001C24B1"/>
    <w:rsid w:val="001D0869"/>
    <w:rsid w:val="002120AA"/>
    <w:rsid w:val="00213FAA"/>
    <w:rsid w:val="00231AF2"/>
    <w:rsid w:val="002512E5"/>
    <w:rsid w:val="00276E4D"/>
    <w:rsid w:val="00286A0A"/>
    <w:rsid w:val="00292F00"/>
    <w:rsid w:val="002C381C"/>
    <w:rsid w:val="00322A00"/>
    <w:rsid w:val="003374B1"/>
    <w:rsid w:val="00346992"/>
    <w:rsid w:val="003525D8"/>
    <w:rsid w:val="00357FDD"/>
    <w:rsid w:val="00386BF7"/>
    <w:rsid w:val="00474E1C"/>
    <w:rsid w:val="00477E7C"/>
    <w:rsid w:val="004E75F0"/>
    <w:rsid w:val="00520797"/>
    <w:rsid w:val="00522543"/>
    <w:rsid w:val="00522DB7"/>
    <w:rsid w:val="00530552"/>
    <w:rsid w:val="00541CA3"/>
    <w:rsid w:val="0055073A"/>
    <w:rsid w:val="00556C17"/>
    <w:rsid w:val="00583128"/>
    <w:rsid w:val="0059023D"/>
    <w:rsid w:val="005A4A4E"/>
    <w:rsid w:val="005C0DA3"/>
    <w:rsid w:val="005E28FC"/>
    <w:rsid w:val="0069113D"/>
    <w:rsid w:val="006E4AE9"/>
    <w:rsid w:val="00705088"/>
    <w:rsid w:val="00713A5C"/>
    <w:rsid w:val="007723AD"/>
    <w:rsid w:val="007F065F"/>
    <w:rsid w:val="007F51EF"/>
    <w:rsid w:val="00816C9D"/>
    <w:rsid w:val="00822BC0"/>
    <w:rsid w:val="00842F94"/>
    <w:rsid w:val="008537DE"/>
    <w:rsid w:val="00860B33"/>
    <w:rsid w:val="00860C89"/>
    <w:rsid w:val="00886BBF"/>
    <w:rsid w:val="008874BA"/>
    <w:rsid w:val="008A5CFF"/>
    <w:rsid w:val="008A7A8B"/>
    <w:rsid w:val="008D2D2E"/>
    <w:rsid w:val="008D716A"/>
    <w:rsid w:val="008E59E1"/>
    <w:rsid w:val="00912CFE"/>
    <w:rsid w:val="00923E41"/>
    <w:rsid w:val="00924119"/>
    <w:rsid w:val="00931FE9"/>
    <w:rsid w:val="0093650B"/>
    <w:rsid w:val="00942C42"/>
    <w:rsid w:val="0095256D"/>
    <w:rsid w:val="00955144"/>
    <w:rsid w:val="009733D7"/>
    <w:rsid w:val="009862E7"/>
    <w:rsid w:val="009C436F"/>
    <w:rsid w:val="00A265E9"/>
    <w:rsid w:val="00A318B4"/>
    <w:rsid w:val="00A3619F"/>
    <w:rsid w:val="00A42C62"/>
    <w:rsid w:val="00A72E9E"/>
    <w:rsid w:val="00A91A48"/>
    <w:rsid w:val="00AC5F99"/>
    <w:rsid w:val="00AE2831"/>
    <w:rsid w:val="00AF52D7"/>
    <w:rsid w:val="00AF7557"/>
    <w:rsid w:val="00B30E8B"/>
    <w:rsid w:val="00B55265"/>
    <w:rsid w:val="00BD4033"/>
    <w:rsid w:val="00C17169"/>
    <w:rsid w:val="00C51D92"/>
    <w:rsid w:val="00C54193"/>
    <w:rsid w:val="00C72D5D"/>
    <w:rsid w:val="00CE07D7"/>
    <w:rsid w:val="00D03C66"/>
    <w:rsid w:val="00D0535B"/>
    <w:rsid w:val="00D56678"/>
    <w:rsid w:val="00D62161"/>
    <w:rsid w:val="00D90536"/>
    <w:rsid w:val="00D95054"/>
    <w:rsid w:val="00DE5BB3"/>
    <w:rsid w:val="00DF3777"/>
    <w:rsid w:val="00E01127"/>
    <w:rsid w:val="00E13D4A"/>
    <w:rsid w:val="00E60206"/>
    <w:rsid w:val="00EC748F"/>
    <w:rsid w:val="00F36973"/>
    <w:rsid w:val="00F465A1"/>
    <w:rsid w:val="00F633E0"/>
    <w:rsid w:val="00F63B22"/>
    <w:rsid w:val="00F86209"/>
    <w:rsid w:val="00F90C38"/>
    <w:rsid w:val="00FD2038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E7C"/>
    <w:pPr>
      <w:bidi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86B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477E7C"/>
    <w:pPr>
      <w:keepNext/>
      <w:spacing w:before="240" w:after="60" w:line="240" w:lineRule="auto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E7C"/>
    <w:pPr>
      <w:bidi/>
      <w:spacing w:after="0" w:line="240" w:lineRule="auto"/>
    </w:pPr>
  </w:style>
  <w:style w:type="paragraph" w:styleId="a4">
    <w:name w:val="footnote text"/>
    <w:basedOn w:val="a"/>
    <w:link w:val="Char"/>
    <w:unhideWhenUsed/>
    <w:rsid w:val="00477E7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har">
    <w:name w:val="نص حاشية سفلية Char"/>
    <w:basedOn w:val="a0"/>
    <w:link w:val="a4"/>
    <w:uiPriority w:val="99"/>
    <w:rsid w:val="00477E7C"/>
    <w:rPr>
      <w:sz w:val="20"/>
      <w:szCs w:val="20"/>
    </w:rPr>
  </w:style>
  <w:style w:type="character" w:styleId="a5">
    <w:name w:val="footnote reference"/>
    <w:basedOn w:val="a0"/>
    <w:unhideWhenUsed/>
    <w:rsid w:val="00477E7C"/>
    <w:rPr>
      <w:vertAlign w:val="superscript"/>
    </w:rPr>
  </w:style>
  <w:style w:type="character" w:customStyle="1" w:styleId="2Char">
    <w:name w:val="عنوان 2 Char"/>
    <w:basedOn w:val="a0"/>
    <w:link w:val="2"/>
    <w:uiPriority w:val="9"/>
    <w:rsid w:val="00477E7C"/>
    <w:rPr>
      <w:rFonts w:asciiTheme="majorHAnsi" w:eastAsiaTheme="majorEastAsia" w:hAnsiTheme="majorHAnsi" w:cs="Times New Roman"/>
      <w:b/>
      <w:bCs/>
      <w:i/>
      <w:iCs/>
      <w:sz w:val="28"/>
      <w:szCs w:val="28"/>
      <w:lang w:bidi="en-US"/>
    </w:rPr>
  </w:style>
  <w:style w:type="character" w:styleId="a6">
    <w:name w:val="Strong"/>
    <w:basedOn w:val="a0"/>
    <w:uiPriority w:val="22"/>
    <w:qFormat/>
    <w:rsid w:val="00213FAA"/>
    <w:rPr>
      <w:b/>
      <w:bCs/>
    </w:rPr>
  </w:style>
  <w:style w:type="character" w:styleId="Hyperlink">
    <w:name w:val="Hyperlink"/>
    <w:basedOn w:val="a0"/>
    <w:uiPriority w:val="99"/>
    <w:unhideWhenUsed/>
    <w:rsid w:val="00213FAA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2512E5"/>
    <w:rPr>
      <w:color w:val="800080" w:themeColor="followedHyperlink"/>
      <w:u w:val="single"/>
    </w:rPr>
  </w:style>
  <w:style w:type="character" w:customStyle="1" w:styleId="1Char">
    <w:name w:val="عنوان 1 Char"/>
    <w:basedOn w:val="a0"/>
    <w:link w:val="1"/>
    <w:rsid w:val="00886B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harChar4">
    <w:name w:val="Char Char4"/>
    <w:basedOn w:val="a0"/>
    <w:rsid w:val="00942C42"/>
  </w:style>
  <w:style w:type="paragraph" w:styleId="a8">
    <w:name w:val="header"/>
    <w:basedOn w:val="a"/>
    <w:link w:val="Char0"/>
    <w:uiPriority w:val="99"/>
    <w:semiHidden/>
    <w:unhideWhenUsed/>
    <w:rsid w:val="00923E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8"/>
    <w:uiPriority w:val="99"/>
    <w:semiHidden/>
    <w:rsid w:val="00923E41"/>
    <w:rPr>
      <w:rFonts w:ascii="Calibri" w:eastAsia="Times New Roman" w:hAnsi="Calibri" w:cs="Times New Roman"/>
      <w:sz w:val="24"/>
      <w:szCs w:val="24"/>
    </w:rPr>
  </w:style>
  <w:style w:type="paragraph" w:styleId="a9">
    <w:name w:val="footer"/>
    <w:basedOn w:val="a"/>
    <w:link w:val="Char1"/>
    <w:uiPriority w:val="99"/>
    <w:semiHidden/>
    <w:unhideWhenUsed/>
    <w:rsid w:val="00923E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9"/>
    <w:uiPriority w:val="99"/>
    <w:semiHidden/>
    <w:rsid w:val="00923E41"/>
    <w:rPr>
      <w:rFonts w:ascii="Calibri" w:eastAsia="Times New Roman" w:hAnsi="Calibri" w:cs="Times New Roman"/>
      <w:sz w:val="24"/>
      <w:szCs w:val="24"/>
    </w:rPr>
  </w:style>
  <w:style w:type="table" w:styleId="aa">
    <w:name w:val="Table Grid"/>
    <w:basedOn w:val="a1"/>
    <w:uiPriority w:val="59"/>
    <w:rsid w:val="00117F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kashaf.mam9.com/t402-topic?highligh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zendari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E3C5E-7F1D-4609-84E1-D62BD2059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1513</TotalTime>
  <Pages>8</Pages>
  <Words>1948</Words>
  <Characters>11106</Characters>
  <Application>Microsoft Office Word</Application>
  <DocSecurity>0</DocSecurity>
  <Lines>92</Lines>
  <Paragraphs>26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2015-11-25T10:19:00Z</cp:lastPrinted>
  <dcterms:created xsi:type="dcterms:W3CDTF">2015-07-11T23:08:00Z</dcterms:created>
  <dcterms:modified xsi:type="dcterms:W3CDTF">2015-12-15T21:46:00Z</dcterms:modified>
</cp:coreProperties>
</file>